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BD" w:rsidRPr="00DE2E6A" w:rsidRDefault="00CD50BD" w:rsidP="00CD50BD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E6A">
        <w:rPr>
          <w:rFonts w:ascii="Times New Roman" w:hAnsi="Times New Roman" w:cs="Times New Roman"/>
          <w:b/>
          <w:sz w:val="26"/>
          <w:szCs w:val="26"/>
        </w:rPr>
        <w:t>Allegato 1</w:t>
      </w:r>
      <w:r>
        <w:rPr>
          <w:rFonts w:ascii="Times New Roman" w:hAnsi="Times New Roman" w:cs="Times New Roman"/>
          <w:b/>
          <w:sz w:val="26"/>
          <w:szCs w:val="26"/>
        </w:rPr>
        <w:t xml:space="preserve"> (nuova tabella richiamata dall’articolo 1 del decreto-legge n. 137 del 2020)</w:t>
      </w: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9"/>
        <w:gridCol w:w="840"/>
      </w:tblGrid>
      <w:tr w:rsidR="00CD50BD" w:rsidRPr="000C6EAE" w:rsidTr="00BA0E56">
        <w:trPr>
          <w:cantSplit/>
          <w:trHeight w:val="345"/>
          <w:tblHeader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it-IT"/>
              </w:rPr>
              <w:t>Codice ATECO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5"/>
                <w:szCs w:val="25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b/>
                <w:bCs/>
                <w:color w:val="0C0C0C"/>
                <w:sz w:val="25"/>
                <w:szCs w:val="25"/>
                <w:lang w:eastAsia="it-IT"/>
              </w:rPr>
              <w:t>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493210 - Trasporto con taxi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493220 - Trasporto mediante noleggio di autovetture da rimessa con conducente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493901 - Gestioni di funicolari, ski-lift e seggiovie se non facenti parte dei sistemi di transito urbano o sub-urbano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551000 - Alberghi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552010 - Villaggi turistici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552020 - Ostelli della gioventù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552030 - Rifugi di montagna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552040 - Colonie marine e montane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552051 - Affittacamere per brevi soggiorni, case ed appartamenti per vacanze, bed and breakfast, residence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552052 - Attività di alloggio connesse alle aziende agricole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553000 - Aree di campeggio e aree attrezzate per camper e roulotte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559020 - Alloggi per studenti e lavoratori con servizi accessori di tipo alberghiero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561011-Ristorazione con somministrazione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561012-Attività di ristorazione connesse alle aziende agricole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561030-Gelaterie e pasticcerie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561041-Gelaterie e pasticcerie ambulanti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561042-Ristorazione ambulante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561050-Ristorazione su treni e navi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562100-Catering per eventi, banqueting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563000-Bar e altri esercizi simili senza cucina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150,00%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591300 - Attività di distribuzione cinematografica, di video e di programmi televisivi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591400-Attività di proiezione cinematografica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749094 - Agenzie ed agenti o procuratori per lo spettacolo e lo sport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51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773994 - Noleggio di strutture ed attrezzature per manifestazioni e spettacoli: impianti luce ed audio senza operatore, palchi, stand ed addobbi luminosi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799011 - Servizi di biglietteria per eventi teatrali, sportivi ed altri eventi ricreativi e d'intrattenimento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51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799019 - Altri servizi di prenotazione e altre attività di assistenza turistica non svolte dalle agenzie di viaggio </w:t>
            </w:r>
            <w:proofErr w:type="spellStart"/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nca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799020 - Attività delle guide e degli accompagnatori turistici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823000-Organizzazione di convegni e fiere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855209 - Altra formazione culturale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900101 - Attività nel campo della recitazione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900109 - Altre rappresentazioni artistiche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900201 - Noleggio con operatore di strutture ed attrezzature per manifestazioni e spettacoli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900209 - Altre attività di supporto alle rappresentazioni artistiche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900309 - Altre creazioni artistiche e letterarie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900400-Gestione di teatri, sale da concerto e altre strutture artistiche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920009 - Altre attività connesse con le lotterie e le scommesse (comprende le sale bingo}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931110-Gestione di stadi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931120-Gestione di piscine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931130-Gestione di impianti sportivi polivalenti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931190-Gestione di altri impianti sportivi </w:t>
            </w:r>
            <w:proofErr w:type="spellStart"/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nca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931200-Attività di club sportivi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lastRenderedPageBreak/>
              <w:t>931300-Gestione di palestre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931910-Enti e organizzazioni sportive, promozione di eventi sportivi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931999-Altre attività sportive </w:t>
            </w:r>
            <w:proofErr w:type="spellStart"/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nca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932100-Parchi di divertimento e parchi tematici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932910-Discoteche, sale da ballo night-club e simili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400,00%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932930-Sale giochi e biliardi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932990-Altre attività di intrattenimento e di divertimento </w:t>
            </w:r>
            <w:proofErr w:type="spellStart"/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nca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949920 - Attività di organizzazioni che perseguono fini culturali, ricreativi e la coltivazione di hobby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949990 - Attività di altre organizzazioni associative </w:t>
            </w:r>
            <w:proofErr w:type="spellStart"/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nca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960410-Servizi di centri per il benessere fisico (esclusi gli stabilimenti termali}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0C6EAE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960420-Stabilimenti termali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0C6EAE" w:rsidRDefault="00CD50BD" w:rsidP="00BA0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0C6EAE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BA0E56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960905 - Organizzazione di feste e cerimonie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493909-Altre attività di trasporti terrestri di passeggeri </w:t>
            </w:r>
            <w:proofErr w:type="spellStart"/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nca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503000-Trasporto di passeggeri per vie d'acqua interne (inclusi i trasporti lagunari)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619020-Posto telefon</w:t>
            </w:r>
            <w:bookmarkStart w:id="0" w:name="_GoBack"/>
            <w:bookmarkEnd w:id="0"/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ico pubblico ed Internet Point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742011-Attività di fotoreporter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742019-Altre attività di riprese fotografiche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855100-Corsi sportivi e ricreativi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855201-Corsi di danza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920002-Gestione di apparecchi che consentono vincite in denaro funzionanti a moneta o a gettone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960110-Attività delle lavanderie industriali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477835-Commercio al dettaglio di bomboniere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522130-Gestione di stazioni per autobus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931992-Attività delle guide alpine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743000-Traduzione e interpretariato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561020-Ristorazione senza somministrazione con preparazione di cibi da asporto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50,00%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910100-Attività di biblioteche </w:t>
            </w:r>
            <w:proofErr w:type="spellStart"/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ed</w:t>
            </w:r>
            <w:proofErr w:type="spellEnd"/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 xml:space="preserve"> archivi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910200-Attività di musei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910300-Gestione di luoghi e monumenti storici e attrazioni simili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910400-Attività degli orti botanici, dei giardini zoologici e delle riserve naturali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200,00%</w:t>
            </w:r>
          </w:p>
        </w:tc>
      </w:tr>
      <w:tr w:rsidR="00CD50BD" w:rsidRPr="00CD50BD" w:rsidTr="00CD50BD">
        <w:trPr>
          <w:cantSplit/>
          <w:trHeight w:val="300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BD" w:rsidRPr="00CD50BD" w:rsidRDefault="00CD50BD" w:rsidP="00CD50BD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205102-Fabbricazione di articoli esplosivi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BD" w:rsidRPr="00CD50BD" w:rsidRDefault="00CD50BD" w:rsidP="00CD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</w:pPr>
            <w:r w:rsidRPr="00CD50BD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it-IT"/>
              </w:rPr>
              <w:t>100,00%</w:t>
            </w:r>
          </w:p>
        </w:tc>
      </w:tr>
    </w:tbl>
    <w:p w:rsidR="00405492" w:rsidRDefault="00405492" w:rsidP="00CD50BD"/>
    <w:sectPr w:rsidR="00405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BD"/>
    <w:rsid w:val="00046FCC"/>
    <w:rsid w:val="00387539"/>
    <w:rsid w:val="00405492"/>
    <w:rsid w:val="00AC23DB"/>
    <w:rsid w:val="00C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803D-CA92-4486-99F5-D3977E7B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0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2020-11-06T18:59:00Z</dcterms:created>
  <dcterms:modified xsi:type="dcterms:W3CDTF">2020-11-06T19:00:00Z</dcterms:modified>
</cp:coreProperties>
</file>